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56C2" w:rsidRDefault="00B033C0">
      <w:pPr>
        <w:pStyle w:val="Standard"/>
      </w:pPr>
      <w:r>
        <w:rPr>
          <w:b/>
          <w:sz w:val="20"/>
        </w:rPr>
        <w:t>附表二</w:t>
      </w:r>
    </w:p>
    <w:p w:rsidR="00FC56C2" w:rsidRDefault="00B033C0">
      <w:pPr>
        <w:pStyle w:val="Standard"/>
      </w:pPr>
      <w:r>
        <w:rPr>
          <w:rFonts w:cs="標楷體"/>
          <w:b/>
          <w:sz w:val="32"/>
        </w:rPr>
        <w:t xml:space="preserve">                   </w:t>
      </w:r>
      <w:r>
        <w:rPr>
          <w:b/>
          <w:sz w:val="32"/>
        </w:rPr>
        <w:t>學校</w:t>
      </w:r>
      <w:r>
        <w:rPr>
          <w:b/>
          <w:sz w:val="32"/>
        </w:rPr>
        <w:t xml:space="preserve">     </w:t>
      </w:r>
      <w:r>
        <w:rPr>
          <w:b/>
          <w:sz w:val="32"/>
        </w:rPr>
        <w:t>學年度第</w:t>
      </w:r>
      <w:r>
        <w:rPr>
          <w:b/>
          <w:sz w:val="32"/>
        </w:rPr>
        <w:t xml:space="preserve">     </w:t>
      </w:r>
      <w:r>
        <w:rPr>
          <w:b/>
          <w:sz w:val="32"/>
        </w:rPr>
        <w:t>學期</w:t>
      </w:r>
      <w:bookmarkStart w:id="0" w:name="_GoBack"/>
      <w:r>
        <w:rPr>
          <w:b/>
          <w:sz w:val="32"/>
        </w:rPr>
        <w:t>公費生</w:t>
      </w:r>
      <w:r>
        <w:t>就學費用優待名冊</w:t>
      </w:r>
      <w:bookmarkEnd w:id="0"/>
    </w:p>
    <w:tbl>
      <w:tblPr>
        <w:tblW w:w="14239" w:type="dxa"/>
        <w:tblInd w:w="-5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88"/>
        <w:gridCol w:w="992"/>
        <w:gridCol w:w="694"/>
        <w:gridCol w:w="1092"/>
        <w:gridCol w:w="1092"/>
        <w:gridCol w:w="1092"/>
        <w:gridCol w:w="1092"/>
        <w:gridCol w:w="1092"/>
        <w:gridCol w:w="1092"/>
        <w:gridCol w:w="1092"/>
        <w:gridCol w:w="1092"/>
        <w:gridCol w:w="1092"/>
        <w:gridCol w:w="1137"/>
      </w:tblGrid>
      <w:tr w:rsidR="00FC56C2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588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C56C2" w:rsidRDefault="00B033C0">
            <w:pPr>
              <w:pStyle w:val="Standard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姓</w:t>
            </w:r>
            <w:r>
              <w:rPr>
                <w:b/>
                <w:sz w:val="20"/>
              </w:rPr>
              <w:t xml:space="preserve">        </w:t>
            </w:r>
            <w:r>
              <w:rPr>
                <w:b/>
                <w:sz w:val="20"/>
              </w:rPr>
              <w:t>名</w:t>
            </w:r>
          </w:p>
        </w:tc>
        <w:tc>
          <w:tcPr>
            <w:tcW w:w="992" w:type="dxa"/>
            <w:vMerge w:val="restart"/>
            <w:tcBorders>
              <w:top w:val="single" w:sz="1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C56C2" w:rsidRDefault="00B033C0">
            <w:pPr>
              <w:pStyle w:val="Standard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年</w:t>
            </w:r>
            <w:r>
              <w:rPr>
                <w:b/>
                <w:sz w:val="20"/>
              </w:rPr>
              <w:t xml:space="preserve">   </w:t>
            </w:r>
            <w:r>
              <w:rPr>
                <w:b/>
                <w:sz w:val="20"/>
              </w:rPr>
              <w:t>級</w:t>
            </w:r>
          </w:p>
          <w:p w:rsidR="00FC56C2" w:rsidRDefault="00B033C0">
            <w:pPr>
              <w:pStyle w:val="Standard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科</w:t>
            </w:r>
            <w:r>
              <w:rPr>
                <w:b/>
                <w:sz w:val="20"/>
              </w:rPr>
              <w:t xml:space="preserve">   </w:t>
            </w:r>
            <w:r>
              <w:rPr>
                <w:b/>
                <w:sz w:val="20"/>
              </w:rPr>
              <w:t>別</w:t>
            </w:r>
          </w:p>
        </w:tc>
        <w:tc>
          <w:tcPr>
            <w:tcW w:w="694" w:type="dxa"/>
            <w:vMerge w:val="restart"/>
            <w:tcBorders>
              <w:top w:val="single" w:sz="1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C56C2" w:rsidRDefault="00B033C0">
            <w:pPr>
              <w:pStyle w:val="Standard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性別</w:t>
            </w:r>
          </w:p>
        </w:tc>
        <w:tc>
          <w:tcPr>
            <w:tcW w:w="3276" w:type="dxa"/>
            <w:gridSpan w:val="3"/>
            <w:tcBorders>
              <w:top w:val="single" w:sz="1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C56C2" w:rsidRDefault="00B033C0">
            <w:pPr>
              <w:pStyle w:val="Standard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功</w:t>
            </w:r>
            <w:r>
              <w:rPr>
                <w:b/>
                <w:sz w:val="20"/>
              </w:rPr>
              <w:t xml:space="preserve">      </w:t>
            </w:r>
            <w:r>
              <w:rPr>
                <w:b/>
                <w:sz w:val="20"/>
              </w:rPr>
              <w:t>勛</w:t>
            </w:r>
            <w:r>
              <w:rPr>
                <w:b/>
                <w:sz w:val="20"/>
              </w:rPr>
              <w:t xml:space="preserve">      </w:t>
            </w:r>
            <w:r>
              <w:rPr>
                <w:b/>
                <w:sz w:val="20"/>
              </w:rPr>
              <w:t>事</w:t>
            </w:r>
            <w:r>
              <w:rPr>
                <w:b/>
                <w:sz w:val="20"/>
              </w:rPr>
              <w:t xml:space="preserve">      </w:t>
            </w:r>
            <w:r>
              <w:rPr>
                <w:b/>
                <w:sz w:val="20"/>
              </w:rPr>
              <w:t>實</w:t>
            </w:r>
          </w:p>
        </w:tc>
        <w:tc>
          <w:tcPr>
            <w:tcW w:w="3276" w:type="dxa"/>
            <w:gridSpan w:val="3"/>
            <w:tcBorders>
              <w:top w:val="single" w:sz="1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C56C2" w:rsidRDefault="00B033C0">
            <w:pPr>
              <w:pStyle w:val="Standard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證</w:t>
            </w:r>
            <w:r>
              <w:rPr>
                <w:b/>
                <w:sz w:val="20"/>
              </w:rPr>
              <w:t xml:space="preserve">                     </w:t>
            </w:r>
            <w:r>
              <w:rPr>
                <w:b/>
                <w:sz w:val="20"/>
              </w:rPr>
              <w:t>明</w:t>
            </w:r>
          </w:p>
        </w:tc>
        <w:tc>
          <w:tcPr>
            <w:tcW w:w="1092" w:type="dxa"/>
            <w:vMerge w:val="restart"/>
            <w:tcBorders>
              <w:top w:val="single" w:sz="1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C56C2" w:rsidRDefault="00B033C0">
            <w:pPr>
              <w:pStyle w:val="Standard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核</w:t>
            </w:r>
            <w:r>
              <w:rPr>
                <w:b/>
                <w:sz w:val="20"/>
              </w:rPr>
              <w:t xml:space="preserve">    </w:t>
            </w:r>
            <w:r>
              <w:rPr>
                <w:b/>
                <w:sz w:val="20"/>
              </w:rPr>
              <w:t>准</w:t>
            </w:r>
          </w:p>
          <w:p w:rsidR="00FC56C2" w:rsidRDefault="00B033C0">
            <w:pPr>
              <w:pStyle w:val="Standard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待</w:t>
            </w:r>
            <w:r>
              <w:rPr>
                <w:b/>
                <w:sz w:val="20"/>
              </w:rPr>
              <w:t xml:space="preserve">    </w:t>
            </w:r>
            <w:r>
              <w:rPr>
                <w:b/>
                <w:sz w:val="20"/>
              </w:rPr>
              <w:t>遇</w:t>
            </w:r>
          </w:p>
        </w:tc>
        <w:tc>
          <w:tcPr>
            <w:tcW w:w="1092" w:type="dxa"/>
            <w:vMerge w:val="restart"/>
            <w:tcBorders>
              <w:top w:val="single" w:sz="1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C56C2" w:rsidRDefault="00B033C0">
            <w:pPr>
              <w:pStyle w:val="Standard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待遇開始</w:t>
            </w:r>
          </w:p>
          <w:p w:rsidR="00FC56C2" w:rsidRDefault="00B033C0">
            <w:pPr>
              <w:pStyle w:val="Standard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發給年月</w:t>
            </w:r>
          </w:p>
        </w:tc>
        <w:tc>
          <w:tcPr>
            <w:tcW w:w="1092" w:type="dxa"/>
            <w:vMerge w:val="restart"/>
            <w:tcBorders>
              <w:top w:val="single" w:sz="1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C56C2" w:rsidRDefault="00B033C0">
            <w:pPr>
              <w:pStyle w:val="Standard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主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食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米</w:t>
            </w:r>
          </w:p>
        </w:tc>
        <w:tc>
          <w:tcPr>
            <w:tcW w:w="1137" w:type="dxa"/>
            <w:vMerge w:val="restart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C56C2" w:rsidRDefault="00B033C0">
            <w:pPr>
              <w:pStyle w:val="Standard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備</w:t>
            </w:r>
            <w:r>
              <w:rPr>
                <w:b/>
                <w:sz w:val="20"/>
              </w:rPr>
              <w:t xml:space="preserve">    </w:t>
            </w:r>
            <w:r>
              <w:rPr>
                <w:b/>
                <w:sz w:val="20"/>
              </w:rPr>
              <w:t>考</w:t>
            </w:r>
          </w:p>
        </w:tc>
      </w:tr>
      <w:tr w:rsidR="00FC56C2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588" w:type="dxa"/>
            <w:vMerge/>
            <w:tcBorders>
              <w:top w:val="single" w:sz="18" w:space="0" w:color="000000"/>
              <w:left w:val="single" w:sz="1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B033C0">
            <w:pPr>
              <w:rPr>
                <w:rFonts w:hint="eastAsia"/>
              </w:rPr>
            </w:pPr>
          </w:p>
        </w:tc>
        <w:tc>
          <w:tcPr>
            <w:tcW w:w="992" w:type="dxa"/>
            <w:vMerge/>
            <w:tcBorders>
              <w:top w:val="single" w:sz="1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B033C0">
            <w:pPr>
              <w:rPr>
                <w:rFonts w:hint="eastAsia"/>
              </w:rPr>
            </w:pPr>
          </w:p>
        </w:tc>
        <w:tc>
          <w:tcPr>
            <w:tcW w:w="694" w:type="dxa"/>
            <w:vMerge/>
            <w:tcBorders>
              <w:top w:val="single" w:sz="1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B033C0">
            <w:pPr>
              <w:rPr>
                <w:rFonts w:hint="eastAsia"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C56C2" w:rsidRDefault="00B033C0">
            <w:pPr>
              <w:pStyle w:val="Standard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功勛人員</w:t>
            </w:r>
          </w:p>
          <w:p w:rsidR="00FC56C2" w:rsidRDefault="00B033C0">
            <w:pPr>
              <w:pStyle w:val="Standard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姓</w:t>
            </w:r>
            <w:r>
              <w:rPr>
                <w:b/>
                <w:sz w:val="20"/>
              </w:rPr>
              <w:t xml:space="preserve">    </w:t>
            </w:r>
            <w:r>
              <w:rPr>
                <w:b/>
                <w:sz w:val="20"/>
              </w:rPr>
              <w:t>名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C56C2" w:rsidRDefault="00B033C0">
            <w:pPr>
              <w:pStyle w:val="Standard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關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    </w:t>
            </w:r>
            <w:r>
              <w:rPr>
                <w:b/>
                <w:sz w:val="20"/>
              </w:rPr>
              <w:t>係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C56C2" w:rsidRDefault="00B033C0">
            <w:pPr>
              <w:pStyle w:val="Standard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功勛種類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C56C2" w:rsidRDefault="00B033C0">
            <w:pPr>
              <w:pStyle w:val="Standard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名</w:t>
            </w:r>
            <w:r>
              <w:rPr>
                <w:b/>
                <w:sz w:val="20"/>
              </w:rPr>
              <w:t xml:space="preserve">      </w:t>
            </w:r>
            <w:r>
              <w:rPr>
                <w:b/>
                <w:sz w:val="20"/>
              </w:rPr>
              <w:t>稱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C56C2" w:rsidRDefault="00B033C0">
            <w:pPr>
              <w:pStyle w:val="Standard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字</w:t>
            </w:r>
            <w:r>
              <w:rPr>
                <w:b/>
                <w:sz w:val="20"/>
              </w:rPr>
              <w:t xml:space="preserve">      </w:t>
            </w:r>
            <w:r>
              <w:rPr>
                <w:b/>
                <w:sz w:val="20"/>
              </w:rPr>
              <w:t>號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C56C2" w:rsidRDefault="00B033C0">
            <w:pPr>
              <w:pStyle w:val="Standard"/>
              <w:jc w:val="center"/>
            </w:pPr>
            <w:r>
              <w:rPr>
                <w:b/>
                <w:sz w:val="20"/>
              </w:rPr>
              <w:t>給卹</w:t>
            </w:r>
            <w:r>
              <w:rPr>
                <w:rFonts w:ascii="Times New Roman" w:hAnsi="Times New Roman"/>
                <w:b/>
                <w:sz w:val="20"/>
              </w:rPr>
              <w:t>年限</w:t>
            </w:r>
          </w:p>
          <w:p w:rsidR="00FC56C2" w:rsidRDefault="00B033C0">
            <w:pPr>
              <w:pStyle w:val="Standard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起</w:t>
            </w:r>
            <w:r>
              <w:rPr>
                <w:b/>
                <w:sz w:val="20"/>
              </w:rPr>
              <w:t>卹</w:t>
            </w:r>
            <w:r>
              <w:rPr>
                <w:rFonts w:ascii="Times New Roman" w:hAnsi="Times New Roman"/>
                <w:b/>
                <w:sz w:val="20"/>
              </w:rPr>
              <w:t>年月</w:t>
            </w:r>
          </w:p>
        </w:tc>
        <w:tc>
          <w:tcPr>
            <w:tcW w:w="1092" w:type="dxa"/>
            <w:vMerge/>
            <w:tcBorders>
              <w:top w:val="single" w:sz="1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B033C0">
            <w:pPr>
              <w:rPr>
                <w:rFonts w:hint="eastAsia"/>
              </w:rPr>
            </w:pPr>
          </w:p>
        </w:tc>
        <w:tc>
          <w:tcPr>
            <w:tcW w:w="1092" w:type="dxa"/>
            <w:vMerge/>
            <w:tcBorders>
              <w:top w:val="single" w:sz="1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B033C0">
            <w:pPr>
              <w:rPr>
                <w:rFonts w:hint="eastAsia"/>
              </w:rPr>
            </w:pPr>
          </w:p>
        </w:tc>
        <w:tc>
          <w:tcPr>
            <w:tcW w:w="1092" w:type="dxa"/>
            <w:vMerge/>
            <w:tcBorders>
              <w:top w:val="single" w:sz="1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B033C0">
            <w:pPr>
              <w:rPr>
                <w:rFonts w:hint="eastAsia"/>
              </w:rPr>
            </w:pPr>
          </w:p>
        </w:tc>
        <w:tc>
          <w:tcPr>
            <w:tcW w:w="1137" w:type="dxa"/>
            <w:vMerge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B033C0">
            <w:pPr>
              <w:rPr>
                <w:rFonts w:hint="eastAsia"/>
              </w:rPr>
            </w:pPr>
          </w:p>
        </w:tc>
      </w:tr>
      <w:tr w:rsidR="00FC56C2">
        <w:tblPrEx>
          <w:tblCellMar>
            <w:top w:w="0" w:type="dxa"/>
            <w:bottom w:w="0" w:type="dxa"/>
          </w:tblCellMar>
        </w:tblPrEx>
        <w:trPr>
          <w:trHeight w:val="700"/>
        </w:trPr>
        <w:tc>
          <w:tcPr>
            <w:tcW w:w="1588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C56C2" w:rsidRDefault="00FC56C2">
            <w:pPr>
              <w:pStyle w:val="Standard"/>
              <w:snapToGrid w:val="0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C56C2" w:rsidRDefault="00FC56C2">
            <w:pPr>
              <w:pStyle w:val="Standard"/>
              <w:snapToGrid w:val="0"/>
              <w:rPr>
                <w:b/>
              </w:rPr>
            </w:pP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C56C2" w:rsidRDefault="00FC56C2">
            <w:pPr>
              <w:pStyle w:val="Standard"/>
              <w:snapToGrid w:val="0"/>
              <w:rPr>
                <w:b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C56C2" w:rsidRDefault="00FC56C2">
            <w:pPr>
              <w:pStyle w:val="Standard"/>
              <w:snapToGrid w:val="0"/>
              <w:rPr>
                <w:b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C56C2" w:rsidRDefault="00FC56C2">
            <w:pPr>
              <w:pStyle w:val="Standard"/>
              <w:snapToGrid w:val="0"/>
              <w:rPr>
                <w:b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C56C2" w:rsidRDefault="00FC56C2">
            <w:pPr>
              <w:pStyle w:val="Standard"/>
              <w:snapToGrid w:val="0"/>
              <w:rPr>
                <w:b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C56C2" w:rsidRDefault="00FC56C2">
            <w:pPr>
              <w:pStyle w:val="Standard"/>
              <w:snapToGrid w:val="0"/>
              <w:rPr>
                <w:b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C56C2" w:rsidRDefault="00FC56C2">
            <w:pPr>
              <w:pStyle w:val="Standard"/>
              <w:snapToGrid w:val="0"/>
              <w:rPr>
                <w:b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C56C2" w:rsidRDefault="00FC56C2">
            <w:pPr>
              <w:pStyle w:val="Standard"/>
              <w:snapToGrid w:val="0"/>
              <w:rPr>
                <w:b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C56C2" w:rsidRDefault="00FC56C2">
            <w:pPr>
              <w:pStyle w:val="Standard"/>
              <w:snapToGrid w:val="0"/>
              <w:rPr>
                <w:b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C56C2" w:rsidRDefault="00FC56C2">
            <w:pPr>
              <w:pStyle w:val="Standard"/>
              <w:snapToGrid w:val="0"/>
              <w:rPr>
                <w:b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C56C2" w:rsidRDefault="00FC56C2">
            <w:pPr>
              <w:pStyle w:val="Standard"/>
              <w:snapToGrid w:val="0"/>
              <w:rPr>
                <w:b/>
              </w:rPr>
            </w:pP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C56C2" w:rsidRDefault="00FC56C2">
            <w:pPr>
              <w:pStyle w:val="Standard"/>
              <w:snapToGrid w:val="0"/>
              <w:rPr>
                <w:b/>
              </w:rPr>
            </w:pPr>
          </w:p>
        </w:tc>
      </w:tr>
      <w:tr w:rsidR="00FC56C2">
        <w:tblPrEx>
          <w:tblCellMar>
            <w:top w:w="0" w:type="dxa"/>
            <w:bottom w:w="0" w:type="dxa"/>
          </w:tblCellMar>
        </w:tblPrEx>
        <w:trPr>
          <w:trHeight w:val="700"/>
        </w:trPr>
        <w:tc>
          <w:tcPr>
            <w:tcW w:w="1588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C56C2" w:rsidRDefault="00FC56C2">
            <w:pPr>
              <w:pStyle w:val="Standard"/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C56C2" w:rsidRDefault="00FC56C2">
            <w:pPr>
              <w:pStyle w:val="Standard"/>
              <w:snapToGrid w:val="0"/>
              <w:rPr>
                <w:b/>
              </w:rPr>
            </w:pP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C56C2" w:rsidRDefault="00FC56C2">
            <w:pPr>
              <w:pStyle w:val="Standard"/>
              <w:snapToGrid w:val="0"/>
              <w:rPr>
                <w:b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C56C2" w:rsidRDefault="00FC56C2">
            <w:pPr>
              <w:pStyle w:val="Standard"/>
              <w:snapToGrid w:val="0"/>
              <w:rPr>
                <w:b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C56C2" w:rsidRDefault="00FC56C2">
            <w:pPr>
              <w:pStyle w:val="Standard"/>
              <w:snapToGrid w:val="0"/>
              <w:rPr>
                <w:b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C56C2" w:rsidRDefault="00FC56C2">
            <w:pPr>
              <w:pStyle w:val="Standard"/>
              <w:snapToGrid w:val="0"/>
              <w:rPr>
                <w:b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C56C2" w:rsidRDefault="00FC56C2">
            <w:pPr>
              <w:pStyle w:val="Standard"/>
              <w:snapToGrid w:val="0"/>
              <w:rPr>
                <w:b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C56C2" w:rsidRDefault="00FC56C2">
            <w:pPr>
              <w:pStyle w:val="Standard"/>
              <w:snapToGrid w:val="0"/>
              <w:rPr>
                <w:b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C56C2" w:rsidRDefault="00FC56C2">
            <w:pPr>
              <w:pStyle w:val="Standard"/>
              <w:snapToGrid w:val="0"/>
              <w:rPr>
                <w:b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C56C2" w:rsidRDefault="00FC56C2">
            <w:pPr>
              <w:pStyle w:val="Standard"/>
              <w:snapToGrid w:val="0"/>
              <w:rPr>
                <w:b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C56C2" w:rsidRDefault="00FC56C2">
            <w:pPr>
              <w:pStyle w:val="Standard"/>
              <w:snapToGrid w:val="0"/>
              <w:rPr>
                <w:b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C56C2" w:rsidRDefault="00FC56C2">
            <w:pPr>
              <w:pStyle w:val="Standard"/>
              <w:snapToGrid w:val="0"/>
              <w:rPr>
                <w:b/>
              </w:rPr>
            </w:pP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C56C2" w:rsidRDefault="00FC56C2">
            <w:pPr>
              <w:pStyle w:val="Standard"/>
              <w:snapToGrid w:val="0"/>
              <w:rPr>
                <w:b/>
              </w:rPr>
            </w:pPr>
          </w:p>
        </w:tc>
      </w:tr>
      <w:tr w:rsidR="00FC56C2">
        <w:tblPrEx>
          <w:tblCellMar>
            <w:top w:w="0" w:type="dxa"/>
            <w:bottom w:w="0" w:type="dxa"/>
          </w:tblCellMar>
        </w:tblPrEx>
        <w:trPr>
          <w:trHeight w:val="700"/>
        </w:trPr>
        <w:tc>
          <w:tcPr>
            <w:tcW w:w="1588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C56C2" w:rsidRDefault="00FC56C2">
            <w:pPr>
              <w:pStyle w:val="Standard"/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C56C2" w:rsidRDefault="00FC56C2">
            <w:pPr>
              <w:pStyle w:val="Standard"/>
              <w:snapToGrid w:val="0"/>
              <w:rPr>
                <w:b/>
              </w:rPr>
            </w:pP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C56C2" w:rsidRDefault="00FC56C2">
            <w:pPr>
              <w:pStyle w:val="Standard"/>
              <w:snapToGrid w:val="0"/>
              <w:rPr>
                <w:b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C56C2" w:rsidRDefault="00FC56C2">
            <w:pPr>
              <w:pStyle w:val="Standard"/>
              <w:snapToGrid w:val="0"/>
              <w:rPr>
                <w:b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C56C2" w:rsidRDefault="00FC56C2">
            <w:pPr>
              <w:pStyle w:val="Standard"/>
              <w:snapToGrid w:val="0"/>
              <w:rPr>
                <w:b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C56C2" w:rsidRDefault="00FC56C2">
            <w:pPr>
              <w:pStyle w:val="Standard"/>
              <w:snapToGrid w:val="0"/>
              <w:rPr>
                <w:b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C56C2" w:rsidRDefault="00FC56C2">
            <w:pPr>
              <w:pStyle w:val="Standard"/>
              <w:snapToGrid w:val="0"/>
              <w:rPr>
                <w:b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C56C2" w:rsidRDefault="00FC56C2">
            <w:pPr>
              <w:pStyle w:val="Standard"/>
              <w:snapToGrid w:val="0"/>
              <w:rPr>
                <w:b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C56C2" w:rsidRDefault="00FC56C2">
            <w:pPr>
              <w:pStyle w:val="Standard"/>
              <w:snapToGrid w:val="0"/>
              <w:rPr>
                <w:b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C56C2" w:rsidRDefault="00FC56C2">
            <w:pPr>
              <w:pStyle w:val="Standard"/>
              <w:snapToGrid w:val="0"/>
              <w:rPr>
                <w:b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C56C2" w:rsidRDefault="00FC56C2">
            <w:pPr>
              <w:pStyle w:val="Standard"/>
              <w:snapToGrid w:val="0"/>
              <w:rPr>
                <w:b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C56C2" w:rsidRDefault="00FC56C2">
            <w:pPr>
              <w:pStyle w:val="Standard"/>
              <w:snapToGrid w:val="0"/>
              <w:rPr>
                <w:b/>
              </w:rPr>
            </w:pP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C56C2" w:rsidRDefault="00FC56C2">
            <w:pPr>
              <w:pStyle w:val="Standard"/>
              <w:snapToGrid w:val="0"/>
              <w:rPr>
                <w:b/>
              </w:rPr>
            </w:pPr>
          </w:p>
        </w:tc>
      </w:tr>
      <w:tr w:rsidR="00FC56C2">
        <w:tblPrEx>
          <w:tblCellMar>
            <w:top w:w="0" w:type="dxa"/>
            <w:bottom w:w="0" w:type="dxa"/>
          </w:tblCellMar>
        </w:tblPrEx>
        <w:trPr>
          <w:trHeight w:val="700"/>
        </w:trPr>
        <w:tc>
          <w:tcPr>
            <w:tcW w:w="1588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C56C2" w:rsidRDefault="00FC56C2">
            <w:pPr>
              <w:pStyle w:val="Standard"/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C56C2" w:rsidRDefault="00FC56C2">
            <w:pPr>
              <w:pStyle w:val="Standard"/>
              <w:snapToGrid w:val="0"/>
              <w:rPr>
                <w:b/>
              </w:rPr>
            </w:pP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C56C2" w:rsidRDefault="00FC56C2">
            <w:pPr>
              <w:pStyle w:val="Standard"/>
              <w:snapToGrid w:val="0"/>
              <w:rPr>
                <w:b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C56C2" w:rsidRDefault="00FC56C2">
            <w:pPr>
              <w:pStyle w:val="Standard"/>
              <w:snapToGrid w:val="0"/>
              <w:rPr>
                <w:b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C56C2" w:rsidRDefault="00FC56C2">
            <w:pPr>
              <w:pStyle w:val="Standard"/>
              <w:snapToGrid w:val="0"/>
              <w:rPr>
                <w:b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C56C2" w:rsidRDefault="00FC56C2">
            <w:pPr>
              <w:pStyle w:val="Standard"/>
              <w:snapToGrid w:val="0"/>
              <w:rPr>
                <w:b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C56C2" w:rsidRDefault="00FC56C2">
            <w:pPr>
              <w:pStyle w:val="Standard"/>
              <w:snapToGrid w:val="0"/>
              <w:rPr>
                <w:b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C56C2" w:rsidRDefault="00FC56C2">
            <w:pPr>
              <w:pStyle w:val="Standard"/>
              <w:snapToGrid w:val="0"/>
              <w:rPr>
                <w:b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C56C2" w:rsidRDefault="00FC56C2">
            <w:pPr>
              <w:pStyle w:val="Standard"/>
              <w:snapToGrid w:val="0"/>
              <w:rPr>
                <w:b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C56C2" w:rsidRDefault="00FC56C2">
            <w:pPr>
              <w:pStyle w:val="Standard"/>
              <w:snapToGrid w:val="0"/>
              <w:rPr>
                <w:b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C56C2" w:rsidRDefault="00FC56C2">
            <w:pPr>
              <w:pStyle w:val="Standard"/>
              <w:snapToGrid w:val="0"/>
              <w:rPr>
                <w:b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C56C2" w:rsidRDefault="00FC56C2">
            <w:pPr>
              <w:pStyle w:val="Standard"/>
              <w:snapToGrid w:val="0"/>
              <w:rPr>
                <w:b/>
              </w:rPr>
            </w:pP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C56C2" w:rsidRDefault="00FC56C2">
            <w:pPr>
              <w:pStyle w:val="Standard"/>
              <w:snapToGrid w:val="0"/>
              <w:rPr>
                <w:b/>
              </w:rPr>
            </w:pPr>
          </w:p>
        </w:tc>
      </w:tr>
      <w:tr w:rsidR="00FC56C2">
        <w:tblPrEx>
          <w:tblCellMar>
            <w:top w:w="0" w:type="dxa"/>
            <w:bottom w:w="0" w:type="dxa"/>
          </w:tblCellMar>
        </w:tblPrEx>
        <w:trPr>
          <w:trHeight w:val="700"/>
        </w:trPr>
        <w:tc>
          <w:tcPr>
            <w:tcW w:w="1588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C56C2" w:rsidRDefault="00FC56C2">
            <w:pPr>
              <w:pStyle w:val="Standard"/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C56C2" w:rsidRDefault="00FC56C2">
            <w:pPr>
              <w:pStyle w:val="Standard"/>
              <w:snapToGrid w:val="0"/>
              <w:rPr>
                <w:b/>
              </w:rPr>
            </w:pP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C56C2" w:rsidRDefault="00FC56C2">
            <w:pPr>
              <w:pStyle w:val="Standard"/>
              <w:snapToGrid w:val="0"/>
              <w:rPr>
                <w:b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C56C2" w:rsidRDefault="00FC56C2">
            <w:pPr>
              <w:pStyle w:val="Standard"/>
              <w:snapToGrid w:val="0"/>
              <w:rPr>
                <w:b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C56C2" w:rsidRDefault="00FC56C2">
            <w:pPr>
              <w:pStyle w:val="Standard"/>
              <w:snapToGrid w:val="0"/>
              <w:rPr>
                <w:b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C56C2" w:rsidRDefault="00FC56C2">
            <w:pPr>
              <w:pStyle w:val="Standard"/>
              <w:snapToGrid w:val="0"/>
              <w:rPr>
                <w:b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C56C2" w:rsidRDefault="00FC56C2">
            <w:pPr>
              <w:pStyle w:val="Standard"/>
              <w:snapToGrid w:val="0"/>
              <w:rPr>
                <w:b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C56C2" w:rsidRDefault="00FC56C2">
            <w:pPr>
              <w:pStyle w:val="Standard"/>
              <w:snapToGrid w:val="0"/>
              <w:rPr>
                <w:b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C56C2" w:rsidRDefault="00FC56C2">
            <w:pPr>
              <w:pStyle w:val="Standard"/>
              <w:snapToGrid w:val="0"/>
              <w:rPr>
                <w:b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C56C2" w:rsidRDefault="00FC56C2">
            <w:pPr>
              <w:pStyle w:val="Standard"/>
              <w:snapToGrid w:val="0"/>
              <w:rPr>
                <w:b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C56C2" w:rsidRDefault="00FC56C2">
            <w:pPr>
              <w:pStyle w:val="Standard"/>
              <w:snapToGrid w:val="0"/>
              <w:rPr>
                <w:b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C56C2" w:rsidRDefault="00FC56C2">
            <w:pPr>
              <w:pStyle w:val="Standard"/>
              <w:snapToGrid w:val="0"/>
              <w:rPr>
                <w:b/>
              </w:rPr>
            </w:pP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C56C2" w:rsidRDefault="00FC56C2">
            <w:pPr>
              <w:pStyle w:val="Standard"/>
              <w:snapToGrid w:val="0"/>
              <w:rPr>
                <w:b/>
              </w:rPr>
            </w:pPr>
          </w:p>
        </w:tc>
      </w:tr>
      <w:tr w:rsidR="00FC56C2">
        <w:tblPrEx>
          <w:tblCellMar>
            <w:top w:w="0" w:type="dxa"/>
            <w:bottom w:w="0" w:type="dxa"/>
          </w:tblCellMar>
        </w:tblPrEx>
        <w:trPr>
          <w:trHeight w:val="700"/>
        </w:trPr>
        <w:tc>
          <w:tcPr>
            <w:tcW w:w="1588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C56C2" w:rsidRDefault="00FC56C2">
            <w:pPr>
              <w:pStyle w:val="Standard"/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C56C2" w:rsidRDefault="00FC56C2">
            <w:pPr>
              <w:pStyle w:val="Standard"/>
              <w:snapToGrid w:val="0"/>
              <w:rPr>
                <w:b/>
              </w:rPr>
            </w:pP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C56C2" w:rsidRDefault="00FC56C2">
            <w:pPr>
              <w:pStyle w:val="Standard"/>
              <w:snapToGrid w:val="0"/>
              <w:rPr>
                <w:b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C56C2" w:rsidRDefault="00FC56C2">
            <w:pPr>
              <w:pStyle w:val="Standard"/>
              <w:snapToGrid w:val="0"/>
              <w:rPr>
                <w:b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C56C2" w:rsidRDefault="00FC56C2">
            <w:pPr>
              <w:pStyle w:val="Standard"/>
              <w:snapToGrid w:val="0"/>
              <w:rPr>
                <w:b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C56C2" w:rsidRDefault="00FC56C2">
            <w:pPr>
              <w:pStyle w:val="Standard"/>
              <w:snapToGrid w:val="0"/>
              <w:rPr>
                <w:b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C56C2" w:rsidRDefault="00FC56C2">
            <w:pPr>
              <w:pStyle w:val="Standard"/>
              <w:snapToGrid w:val="0"/>
              <w:rPr>
                <w:b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C56C2" w:rsidRDefault="00FC56C2">
            <w:pPr>
              <w:pStyle w:val="Standard"/>
              <w:snapToGrid w:val="0"/>
              <w:rPr>
                <w:b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C56C2" w:rsidRDefault="00FC56C2">
            <w:pPr>
              <w:pStyle w:val="Standard"/>
              <w:snapToGrid w:val="0"/>
              <w:rPr>
                <w:b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C56C2" w:rsidRDefault="00FC56C2">
            <w:pPr>
              <w:pStyle w:val="Standard"/>
              <w:snapToGrid w:val="0"/>
              <w:rPr>
                <w:b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C56C2" w:rsidRDefault="00FC56C2">
            <w:pPr>
              <w:pStyle w:val="Standard"/>
              <w:snapToGrid w:val="0"/>
              <w:rPr>
                <w:b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C56C2" w:rsidRDefault="00FC56C2">
            <w:pPr>
              <w:pStyle w:val="Standard"/>
              <w:snapToGrid w:val="0"/>
              <w:rPr>
                <w:b/>
              </w:rPr>
            </w:pP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C56C2" w:rsidRDefault="00FC56C2">
            <w:pPr>
              <w:pStyle w:val="Standard"/>
              <w:snapToGrid w:val="0"/>
              <w:rPr>
                <w:b/>
              </w:rPr>
            </w:pPr>
          </w:p>
        </w:tc>
      </w:tr>
      <w:tr w:rsidR="00FC56C2">
        <w:tblPrEx>
          <w:tblCellMar>
            <w:top w:w="0" w:type="dxa"/>
            <w:bottom w:w="0" w:type="dxa"/>
          </w:tblCellMar>
        </w:tblPrEx>
        <w:trPr>
          <w:trHeight w:val="700"/>
        </w:trPr>
        <w:tc>
          <w:tcPr>
            <w:tcW w:w="1588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C56C2" w:rsidRDefault="00FC56C2">
            <w:pPr>
              <w:pStyle w:val="Standard"/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C56C2" w:rsidRDefault="00FC56C2">
            <w:pPr>
              <w:pStyle w:val="Standard"/>
              <w:snapToGrid w:val="0"/>
              <w:rPr>
                <w:b/>
              </w:rPr>
            </w:pP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C56C2" w:rsidRDefault="00FC56C2">
            <w:pPr>
              <w:pStyle w:val="Standard"/>
              <w:snapToGrid w:val="0"/>
              <w:rPr>
                <w:b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C56C2" w:rsidRDefault="00FC56C2">
            <w:pPr>
              <w:pStyle w:val="Standard"/>
              <w:snapToGrid w:val="0"/>
              <w:rPr>
                <w:b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C56C2" w:rsidRDefault="00FC56C2">
            <w:pPr>
              <w:pStyle w:val="Standard"/>
              <w:snapToGrid w:val="0"/>
              <w:rPr>
                <w:b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C56C2" w:rsidRDefault="00FC56C2">
            <w:pPr>
              <w:pStyle w:val="Standard"/>
              <w:snapToGrid w:val="0"/>
              <w:rPr>
                <w:b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C56C2" w:rsidRDefault="00FC56C2">
            <w:pPr>
              <w:pStyle w:val="Standard"/>
              <w:snapToGrid w:val="0"/>
              <w:rPr>
                <w:b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C56C2" w:rsidRDefault="00FC56C2">
            <w:pPr>
              <w:pStyle w:val="Standard"/>
              <w:snapToGrid w:val="0"/>
              <w:rPr>
                <w:b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C56C2" w:rsidRDefault="00FC56C2">
            <w:pPr>
              <w:pStyle w:val="Standard"/>
              <w:snapToGrid w:val="0"/>
              <w:rPr>
                <w:b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C56C2" w:rsidRDefault="00FC56C2">
            <w:pPr>
              <w:pStyle w:val="Standard"/>
              <w:snapToGrid w:val="0"/>
              <w:rPr>
                <w:b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C56C2" w:rsidRDefault="00FC56C2">
            <w:pPr>
              <w:pStyle w:val="Standard"/>
              <w:snapToGrid w:val="0"/>
              <w:rPr>
                <w:b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C56C2" w:rsidRDefault="00FC56C2">
            <w:pPr>
              <w:pStyle w:val="Standard"/>
              <w:snapToGrid w:val="0"/>
              <w:rPr>
                <w:b/>
              </w:rPr>
            </w:pP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C56C2" w:rsidRDefault="00FC56C2">
            <w:pPr>
              <w:pStyle w:val="Standard"/>
              <w:snapToGrid w:val="0"/>
              <w:rPr>
                <w:b/>
              </w:rPr>
            </w:pPr>
          </w:p>
        </w:tc>
      </w:tr>
    </w:tbl>
    <w:p w:rsidR="00FC56C2" w:rsidRDefault="00B033C0">
      <w:pPr>
        <w:pStyle w:val="Standard"/>
        <w:spacing w:line="240" w:lineRule="exact"/>
        <w:rPr>
          <w:b/>
          <w:sz w:val="16"/>
        </w:rPr>
      </w:pPr>
      <w:r>
        <w:rPr>
          <w:b/>
          <w:sz w:val="16"/>
        </w:rPr>
        <w:t>填表須知：</w:t>
      </w:r>
    </w:p>
    <w:p w:rsidR="00FC56C2" w:rsidRDefault="00B033C0">
      <w:pPr>
        <w:pStyle w:val="Standard"/>
        <w:numPr>
          <w:ilvl w:val="0"/>
          <w:numId w:val="5"/>
        </w:numPr>
        <w:spacing w:line="240" w:lineRule="exact"/>
        <w:rPr>
          <w:b/>
          <w:sz w:val="16"/>
        </w:rPr>
      </w:pPr>
      <w:r>
        <w:rPr>
          <w:b/>
          <w:sz w:val="16"/>
        </w:rPr>
        <w:t>本表公立學校適用。</w:t>
      </w:r>
    </w:p>
    <w:p w:rsidR="00FC56C2" w:rsidRDefault="00B033C0">
      <w:pPr>
        <w:pStyle w:val="Standard"/>
        <w:numPr>
          <w:ilvl w:val="0"/>
          <w:numId w:val="3"/>
        </w:numPr>
        <w:spacing w:line="240" w:lineRule="exact"/>
        <w:rPr>
          <w:b/>
          <w:sz w:val="16"/>
        </w:rPr>
      </w:pPr>
      <w:r>
        <w:rPr>
          <w:b/>
          <w:sz w:val="16"/>
        </w:rPr>
        <w:t>本名冊適用軍公教遺族及傷殘榮軍子女申請就學費用優待之用，「功勛人員姓名」欄，如係軍公教遺族子女，則填寫功勛人員姓名；如係傷殘榮軍子女，則填寫榮軍姓名。</w:t>
      </w:r>
    </w:p>
    <w:p w:rsidR="00FC56C2" w:rsidRDefault="00B033C0">
      <w:pPr>
        <w:pStyle w:val="Standard"/>
        <w:numPr>
          <w:ilvl w:val="0"/>
          <w:numId w:val="3"/>
        </w:numPr>
        <w:spacing w:line="240" w:lineRule="exact"/>
        <w:rPr>
          <w:b/>
          <w:sz w:val="16"/>
        </w:rPr>
      </w:pPr>
      <w:r>
        <w:rPr>
          <w:b/>
          <w:sz w:val="16"/>
        </w:rPr>
        <w:t>「功勛種類」欄則填寫「陣亡」、「公殞」、「病故」（以上註明軍人、公教遺族）；「一等殘」、「二等殘」、「三等殘」（以上榮軍）。</w:t>
      </w:r>
    </w:p>
    <w:p w:rsidR="00FC56C2" w:rsidRDefault="00B033C0">
      <w:pPr>
        <w:pStyle w:val="Standard"/>
        <w:numPr>
          <w:ilvl w:val="0"/>
          <w:numId w:val="3"/>
        </w:numPr>
        <w:spacing w:line="240" w:lineRule="exact"/>
      </w:pPr>
      <w:r>
        <w:rPr>
          <w:b/>
          <w:sz w:val="16"/>
        </w:rPr>
        <w:t>「證件名稱」欄，應填「卹</w:t>
      </w:r>
      <w:r>
        <w:rPr>
          <w:rFonts w:ascii="Times New Roman" w:hAnsi="Times New Roman"/>
          <w:b/>
          <w:sz w:val="16"/>
        </w:rPr>
        <w:t>亡給與令」、「傷殘撫卹令」、「撫卹令」、「年撫卹金證書」，「軍人遣族、傷殘榮軍子女就學證明書」等。</w:t>
      </w:r>
    </w:p>
    <w:p w:rsidR="00FC56C2" w:rsidRDefault="00B033C0">
      <w:pPr>
        <w:pStyle w:val="Standard"/>
        <w:numPr>
          <w:ilvl w:val="0"/>
          <w:numId w:val="3"/>
        </w:numPr>
        <w:spacing w:line="240" w:lineRule="exact"/>
        <w:rPr>
          <w:rFonts w:ascii="Times New Roman" w:hAnsi="Times New Roman"/>
          <w:b/>
          <w:sz w:val="16"/>
        </w:rPr>
      </w:pPr>
      <w:r>
        <w:rPr>
          <w:rFonts w:ascii="Times New Roman" w:hAnsi="Times New Roman"/>
          <w:b/>
          <w:sz w:val="16"/>
        </w:rPr>
        <w:t>「給卹年限，起卹日期」欄，應填寫給卹年、某年某月起卹。</w:t>
      </w:r>
    </w:p>
    <w:p w:rsidR="00FC56C2" w:rsidRDefault="00B033C0">
      <w:pPr>
        <w:pStyle w:val="Standard"/>
        <w:numPr>
          <w:ilvl w:val="0"/>
          <w:numId w:val="3"/>
        </w:numPr>
        <w:spacing w:line="240" w:lineRule="exact"/>
        <w:rPr>
          <w:rFonts w:ascii="Times New Roman" w:hAnsi="Times New Roman"/>
          <w:b/>
          <w:sz w:val="16"/>
        </w:rPr>
      </w:pPr>
      <w:r>
        <w:rPr>
          <w:rFonts w:ascii="Times New Roman" w:hAnsi="Times New Roman"/>
          <w:b/>
          <w:sz w:val="16"/>
        </w:rPr>
        <w:t>「核准待遇」欄應填明「全公費」、「半公費」或「減免學雜費」；如不發給主食米，請一併填寫。</w:t>
      </w:r>
    </w:p>
    <w:p w:rsidR="00FC56C2" w:rsidRDefault="00B033C0">
      <w:pPr>
        <w:pStyle w:val="Standard"/>
        <w:numPr>
          <w:ilvl w:val="0"/>
          <w:numId w:val="3"/>
        </w:numPr>
        <w:spacing w:line="240" w:lineRule="exact"/>
        <w:rPr>
          <w:rFonts w:ascii="Times New Roman" w:hAnsi="Times New Roman"/>
          <w:b/>
          <w:sz w:val="16"/>
        </w:rPr>
      </w:pPr>
      <w:r>
        <w:rPr>
          <w:rFonts w:ascii="Times New Roman" w:hAnsi="Times New Roman"/>
          <w:b/>
          <w:sz w:val="16"/>
        </w:rPr>
        <w:t>「優待開始發給年月」欄；例如「八十八年九月」或「八十九年二月」，可填寫為「８８．９」、「９８．９」。</w:t>
      </w:r>
    </w:p>
    <w:p w:rsidR="00FC56C2" w:rsidRDefault="00B033C0">
      <w:pPr>
        <w:pStyle w:val="Standard"/>
        <w:numPr>
          <w:ilvl w:val="0"/>
          <w:numId w:val="3"/>
        </w:numPr>
        <w:spacing w:line="240" w:lineRule="exact"/>
        <w:rPr>
          <w:rFonts w:ascii="Times New Roman" w:hAnsi="Times New Roman"/>
          <w:b/>
          <w:sz w:val="16"/>
        </w:rPr>
      </w:pPr>
      <w:r>
        <w:rPr>
          <w:rFonts w:ascii="Times New Roman" w:hAnsi="Times New Roman"/>
          <w:b/>
          <w:sz w:val="16"/>
        </w:rPr>
        <w:t>「備考」欄，註</w:t>
      </w:r>
      <w:r>
        <w:rPr>
          <w:rFonts w:ascii="Times New Roman" w:hAnsi="Times New Roman"/>
          <w:b/>
          <w:sz w:val="16"/>
        </w:rPr>
        <w:t>明其他應說明事項。</w:t>
      </w:r>
    </w:p>
    <w:sectPr w:rsidR="00FC56C2">
      <w:pgSz w:w="15840" w:h="12240" w:orient="landscape"/>
      <w:pgMar w:top="851" w:right="851" w:bottom="851" w:left="851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33C0" w:rsidRDefault="00B033C0">
      <w:pPr>
        <w:rPr>
          <w:rFonts w:hint="eastAsia"/>
        </w:rPr>
      </w:pPr>
      <w:r>
        <w:separator/>
      </w:r>
    </w:p>
  </w:endnote>
  <w:endnote w:type="continuationSeparator" w:id="0">
    <w:p w:rsidR="00B033C0" w:rsidRDefault="00B033C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charset w:val="00"/>
    <w:family w:val="swiss"/>
    <w:pitch w:val="variable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33C0" w:rsidRDefault="00B033C0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B033C0" w:rsidRDefault="00B033C0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356C73"/>
    <w:multiLevelType w:val="multilevel"/>
    <w:tmpl w:val="AAC6F9F2"/>
    <w:styleLink w:val="WW8Num1"/>
    <w:lvl w:ilvl="0">
      <w:start w:val="1"/>
      <w:numFmt w:val="japaneseCounting"/>
      <w:pStyle w:val="a"/>
      <w:suff w:val="nothing"/>
      <w:lvlText w:val="%1、"/>
      <w:lvlJc w:val="left"/>
      <w:pPr>
        <w:ind w:left="890" w:hanging="606"/>
      </w:pPr>
      <w:rPr>
        <w:rFonts w:ascii="標楷體" w:eastAsia="標楷體" w:hAnsi="標楷體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3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japaneseCounting"/>
      <w:suff w:val="nothing"/>
      <w:lvlText w:val="（%2）"/>
      <w:lvlJc w:val="left"/>
      <w:pPr>
        <w:ind w:left="1531" w:hanging="907"/>
      </w:pPr>
      <w:rPr>
        <w:rFonts w:ascii="標楷體" w:eastAsia="標楷體" w:hAnsi="標楷體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30"/>
        <w:vertAlign w:val="baseline"/>
        <w14:shadow w14:blurRad="0" w14:dist="0" w14:dir="0" w14:sx="0" w14:sy="0" w14:kx="0" w14:ky="0" w14:algn="none">
          <w14:srgbClr w14:val="000000"/>
        </w14:shadow>
      </w:rPr>
    </w:lvl>
    <w:lvl w:ilvl="2">
      <w:start w:val="1"/>
      <w:numFmt w:val="decimal"/>
      <w:suff w:val="nothing"/>
      <w:lvlText w:val="%3、"/>
      <w:lvlJc w:val="left"/>
      <w:pPr>
        <w:ind w:left="1537" w:hanging="601"/>
      </w:pPr>
      <w:rPr>
        <w:rFonts w:ascii="標楷體" w:eastAsia="標楷體" w:hAnsi="標楷體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30"/>
        <w:vertAlign w:val="baseline"/>
        <w14:shadow w14:blurRad="0" w14:dist="0" w14:dir="0" w14:sx="0" w14:sy="0" w14:kx="0" w14:ky="0" w14:algn="none">
          <w14:srgbClr w14:val="000000"/>
        </w14:shadow>
      </w:rPr>
    </w:lvl>
    <w:lvl w:ilvl="3">
      <w:start w:val="1"/>
      <w:numFmt w:val="decimal"/>
      <w:suff w:val="nothing"/>
      <w:lvlText w:val="（%4）"/>
      <w:lvlJc w:val="left"/>
      <w:pPr>
        <w:ind w:left="2172" w:hanging="896"/>
      </w:pPr>
      <w:rPr>
        <w:rFonts w:ascii="標楷體" w:eastAsia="標楷體" w:hAnsi="標楷體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30"/>
        <w:vertAlign w:val="baseline"/>
        <w14:shadow w14:blurRad="0" w14:dist="0" w14:dir="0" w14:sx="0" w14:sy="0" w14:kx="0" w14:ky="0" w14:algn="none">
          <w14:srgbClr w14:val="000000"/>
        </w14:shadow>
      </w:rPr>
    </w:lvl>
    <w:lvl w:ilvl="4">
      <w:start w:val="1"/>
      <w:numFmt w:val="ideographTraditional"/>
      <w:suff w:val="nothing"/>
      <w:lvlText w:val="%5、"/>
      <w:lvlJc w:val="left"/>
      <w:pPr>
        <w:ind w:left="2172" w:hanging="590"/>
      </w:pPr>
      <w:rPr>
        <w:rFonts w:ascii="標楷體" w:eastAsia="標楷體" w:hAnsi="標楷體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30"/>
        <w:vertAlign w:val="baseline"/>
        <w14:shadow w14:blurRad="0" w14:dist="0" w14:dir="0" w14:sx="0" w14:sy="0" w14:kx="0" w14:ky="0" w14:algn="none">
          <w14:srgbClr w14:val="000000"/>
        </w14:shadow>
      </w:rPr>
    </w:lvl>
    <w:lvl w:ilvl="5">
      <w:start w:val="1"/>
      <w:numFmt w:val="ideographTraditional"/>
      <w:suff w:val="nothing"/>
      <w:lvlText w:val="（%6）"/>
      <w:lvlJc w:val="left"/>
      <w:pPr>
        <w:ind w:left="2778" w:hanging="907"/>
      </w:pPr>
      <w:rPr>
        <w:rFonts w:ascii="標楷體" w:eastAsia="標楷體" w:hAnsi="標楷體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30"/>
        <w:vertAlign w:val="baseline"/>
        <w14:shadow w14:blurRad="0" w14:dist="0" w14:dir="0" w14:sx="0" w14:sy="0" w14:kx="0" w14:ky="0" w14:algn="none">
          <w14:srgbClr w14:val="000000"/>
        </w14:shadow>
      </w:rPr>
    </w:lvl>
    <w:lvl w:ilvl="6">
      <w:start w:val="1"/>
      <w:numFmt w:val="ideographZodiac"/>
      <w:lvlText w:val="%7、"/>
      <w:lvlJc w:val="left"/>
      <w:pPr>
        <w:ind w:left="3827" w:hanging="1276"/>
      </w:pPr>
      <w:rPr>
        <w:rFonts w:ascii="標楷體" w:eastAsia="標楷體" w:hAnsi="標楷體"/>
        <w:b w:val="0"/>
        <w:i w:val="0"/>
        <w:caps w:val="0"/>
        <w:smallCaps w:val="0"/>
        <w:strike w:val="0"/>
        <w:dstrike w:val="0"/>
        <w:outline w:val="0"/>
        <w:vanish w:val="0"/>
        <w:color w:val="auto"/>
        <w:position w:val="0"/>
        <w:sz w:val="30"/>
        <w:vertAlign w:val="baseline"/>
        <w14:shadow w14:blurRad="0" w14:dist="0" w14:dir="0" w14:sx="0" w14:sy="0" w14:kx="0" w14:ky="0" w14:algn="none">
          <w14:srgbClr w14:val="000000"/>
        </w14:shadow>
      </w:rPr>
    </w:lvl>
    <w:lvl w:ilvl="7">
      <w:start w:val="1"/>
      <w:numFmt w:val="ideographZodiac"/>
      <w:lvlText w:val="（%8）"/>
      <w:lvlJc w:val="left"/>
      <w:pPr>
        <w:ind w:left="4394" w:hanging="1418"/>
      </w:pPr>
      <w:rPr>
        <w:rFonts w:ascii="標楷體" w:eastAsia="標楷體" w:hAnsi="標楷體"/>
        <w:b w:val="0"/>
        <w:i w:val="0"/>
        <w:caps w:val="0"/>
        <w:smallCaps w:val="0"/>
        <w:strike w:val="0"/>
        <w:dstrike w:val="0"/>
        <w:outline w:val="0"/>
        <w:vanish w:val="0"/>
        <w:color w:val="auto"/>
        <w:position w:val="0"/>
        <w:sz w:val="30"/>
        <w:vertAlign w:val="baseline"/>
        <w14:shadow w14:blurRad="0" w14:dist="0" w14:dir="0" w14:sx="0" w14:sy="0" w14:kx="0" w14:ky="0" w14:algn="none">
          <w14:srgbClr w14:val="000000"/>
        </w14:shadow>
      </w:rPr>
    </w:lvl>
    <w:lvl w:ilvl="8">
      <w:start w:val="1"/>
      <w:numFmt w:val="none"/>
      <w:lvlText w:val="%9"/>
      <w:lvlJc w:val="left"/>
      <w:pPr>
        <w:ind w:left="5102" w:hanging="1700"/>
      </w:pPr>
    </w:lvl>
  </w:abstractNum>
  <w:abstractNum w:abstractNumId="1" w15:restartNumberingAfterBreak="0">
    <w:nsid w:val="2D8D461A"/>
    <w:multiLevelType w:val="multilevel"/>
    <w:tmpl w:val="417211B0"/>
    <w:styleLink w:val="WW8Num4"/>
    <w:lvl w:ilvl="0">
      <w:start w:val="1"/>
      <w:numFmt w:val="japaneseCounting"/>
      <w:pStyle w:val="a0"/>
      <w:suff w:val="nothing"/>
      <w:lvlText w:val="%1、"/>
      <w:lvlJc w:val="left"/>
      <w:pPr>
        <w:ind w:left="1741" w:hanging="607"/>
      </w:pPr>
      <w:rPr>
        <w:rFonts w:ascii="標楷體" w:eastAsia="標楷體" w:hAnsi="標楷體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3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japaneseCounting"/>
      <w:suff w:val="nothing"/>
      <w:lvlText w:val="（%2）"/>
      <w:lvlJc w:val="left"/>
      <w:pPr>
        <w:ind w:left="2381" w:hanging="907"/>
      </w:pPr>
      <w:rPr>
        <w:rFonts w:ascii="標楷體" w:eastAsia="標楷體" w:hAnsi="標楷體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30"/>
        <w:vertAlign w:val="baseline"/>
        <w14:shadow w14:blurRad="0" w14:dist="0" w14:dir="0" w14:sx="0" w14:sy="0" w14:kx="0" w14:ky="0" w14:algn="none">
          <w14:srgbClr w14:val="000000"/>
        </w14:shadow>
      </w:rPr>
    </w:lvl>
    <w:lvl w:ilvl="2">
      <w:start w:val="1"/>
      <w:numFmt w:val="decimal"/>
      <w:suff w:val="nothing"/>
      <w:lvlText w:val="%3、"/>
      <w:lvlJc w:val="left"/>
      <w:pPr>
        <w:ind w:left="2387" w:hanging="601"/>
      </w:pPr>
      <w:rPr>
        <w:rFonts w:ascii="標楷體" w:eastAsia="標楷體" w:hAnsi="標楷體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30"/>
        <w:vertAlign w:val="baseline"/>
        <w14:shadow w14:blurRad="0" w14:dist="0" w14:dir="0" w14:sx="0" w14:sy="0" w14:kx="0" w14:ky="0" w14:algn="none">
          <w14:srgbClr w14:val="000000"/>
        </w14:shadow>
      </w:rPr>
    </w:lvl>
    <w:lvl w:ilvl="3">
      <w:start w:val="1"/>
      <w:numFmt w:val="decimal"/>
      <w:suff w:val="nothing"/>
      <w:lvlText w:val="（%4）"/>
      <w:lvlJc w:val="left"/>
      <w:pPr>
        <w:ind w:left="3022" w:hanging="896"/>
      </w:pPr>
      <w:rPr>
        <w:rFonts w:ascii="標楷體" w:eastAsia="標楷體" w:hAnsi="標楷體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30"/>
        <w:vertAlign w:val="baseline"/>
        <w14:shadow w14:blurRad="0" w14:dist="0" w14:dir="0" w14:sx="0" w14:sy="0" w14:kx="0" w14:ky="0" w14:algn="none">
          <w14:srgbClr w14:val="000000"/>
        </w14:shadow>
      </w:rPr>
    </w:lvl>
    <w:lvl w:ilvl="4">
      <w:start w:val="1"/>
      <w:numFmt w:val="ideographTraditional"/>
      <w:suff w:val="nothing"/>
      <w:lvlText w:val="%5、"/>
      <w:lvlJc w:val="left"/>
      <w:pPr>
        <w:ind w:left="3022" w:hanging="590"/>
      </w:pPr>
      <w:rPr>
        <w:rFonts w:ascii="標楷體" w:eastAsia="標楷體" w:hAnsi="標楷體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30"/>
        <w:vertAlign w:val="baseline"/>
        <w14:shadow w14:blurRad="0" w14:dist="0" w14:dir="0" w14:sx="0" w14:sy="0" w14:kx="0" w14:ky="0" w14:algn="none">
          <w14:srgbClr w14:val="000000"/>
        </w14:shadow>
      </w:rPr>
    </w:lvl>
    <w:lvl w:ilvl="5">
      <w:start w:val="1"/>
      <w:numFmt w:val="ideographTraditional"/>
      <w:suff w:val="nothing"/>
      <w:lvlText w:val="（%6）"/>
      <w:lvlJc w:val="left"/>
      <w:pPr>
        <w:ind w:left="3629" w:hanging="907"/>
      </w:pPr>
      <w:rPr>
        <w:rFonts w:ascii="標楷體" w:eastAsia="標楷體" w:hAnsi="標楷體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30"/>
        <w:vertAlign w:val="baseline"/>
        <w14:shadow w14:blurRad="0" w14:dist="0" w14:dir="0" w14:sx="0" w14:sy="0" w14:kx="0" w14:ky="0" w14:algn="none">
          <w14:srgbClr w14:val="000000"/>
        </w14:shadow>
      </w:rPr>
    </w:lvl>
    <w:lvl w:ilvl="6">
      <w:start w:val="1"/>
      <w:numFmt w:val="none"/>
      <w:lvlText w:val="%7"/>
      <w:lvlJc w:val="left"/>
      <w:pPr>
        <w:ind w:left="3827" w:hanging="1276"/>
      </w:pPr>
    </w:lvl>
    <w:lvl w:ilvl="7">
      <w:start w:val="1"/>
      <w:numFmt w:val="none"/>
      <w:lvlText w:val="%8"/>
      <w:lvlJc w:val="left"/>
      <w:pPr>
        <w:ind w:left="4394" w:hanging="1418"/>
      </w:pPr>
    </w:lvl>
    <w:lvl w:ilvl="8">
      <w:start w:val="1"/>
      <w:numFmt w:val="none"/>
      <w:lvlText w:val="%9"/>
      <w:lvlJc w:val="left"/>
      <w:pPr>
        <w:ind w:left="5102" w:hanging="1700"/>
      </w:pPr>
    </w:lvl>
  </w:abstractNum>
  <w:abstractNum w:abstractNumId="2" w15:restartNumberingAfterBreak="0">
    <w:nsid w:val="3D5A6EC6"/>
    <w:multiLevelType w:val="multilevel"/>
    <w:tmpl w:val="BCCC971E"/>
    <w:styleLink w:val="WW8Num2"/>
    <w:lvl w:ilvl="0">
      <w:start w:val="1"/>
      <w:numFmt w:val="japaneseCounting"/>
      <w:suff w:val="nothing"/>
      <w:lvlText w:val="%1、"/>
      <w:lvlJc w:val="left"/>
      <w:pPr>
        <w:ind w:left="607" w:hanging="607"/>
      </w:pPr>
      <w:rPr>
        <w:rFonts w:ascii="標楷體" w:eastAsia="標楷體" w:hAnsi="標楷體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3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japaneseCounting"/>
      <w:suff w:val="nothing"/>
      <w:lvlText w:val="（%2）"/>
      <w:lvlJc w:val="left"/>
      <w:pPr>
        <w:ind w:left="1247" w:hanging="907"/>
      </w:pPr>
      <w:rPr>
        <w:rFonts w:ascii="標楷體" w:eastAsia="標楷體" w:hAnsi="標楷體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30"/>
        <w:vertAlign w:val="baseline"/>
        <w14:shadow w14:blurRad="0" w14:dist="0" w14:dir="0" w14:sx="0" w14:sy="0" w14:kx="0" w14:ky="0" w14:algn="none">
          <w14:srgbClr w14:val="000000"/>
        </w14:shadow>
      </w:rPr>
    </w:lvl>
    <w:lvl w:ilvl="2">
      <w:start w:val="1"/>
      <w:numFmt w:val="decimal"/>
      <w:suff w:val="nothing"/>
      <w:lvlText w:val="%3、"/>
      <w:lvlJc w:val="left"/>
      <w:pPr>
        <w:ind w:left="1253" w:hanging="601"/>
      </w:pPr>
      <w:rPr>
        <w:rFonts w:ascii="標楷體" w:eastAsia="標楷體" w:hAnsi="標楷體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30"/>
        <w:vertAlign w:val="baseline"/>
        <w14:shadow w14:blurRad="0" w14:dist="0" w14:dir="0" w14:sx="0" w14:sy="0" w14:kx="0" w14:ky="0" w14:algn="none">
          <w14:srgbClr w14:val="000000"/>
        </w14:shadow>
      </w:rPr>
    </w:lvl>
    <w:lvl w:ilvl="3">
      <w:start w:val="1"/>
      <w:numFmt w:val="decimal"/>
      <w:suff w:val="nothing"/>
      <w:lvlText w:val="（%4）"/>
      <w:lvlJc w:val="left"/>
      <w:pPr>
        <w:ind w:left="1888" w:hanging="896"/>
      </w:pPr>
      <w:rPr>
        <w:rFonts w:ascii="標楷體" w:eastAsia="標楷體" w:hAnsi="標楷體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30"/>
        <w:vertAlign w:val="baseline"/>
        <w14:shadow w14:blurRad="0" w14:dist="0" w14:dir="0" w14:sx="0" w14:sy="0" w14:kx="0" w14:ky="0" w14:algn="none">
          <w14:srgbClr w14:val="000000"/>
        </w14:shadow>
      </w:rPr>
    </w:lvl>
    <w:lvl w:ilvl="4">
      <w:start w:val="1"/>
      <w:numFmt w:val="ideographTraditional"/>
      <w:suff w:val="nothing"/>
      <w:lvlText w:val="%5、"/>
      <w:lvlJc w:val="left"/>
      <w:pPr>
        <w:ind w:left="1888" w:hanging="590"/>
      </w:pPr>
      <w:rPr>
        <w:rFonts w:ascii="標楷體" w:eastAsia="標楷體" w:hAnsi="標楷體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30"/>
        <w:vertAlign w:val="baseline"/>
        <w14:shadow w14:blurRad="0" w14:dist="0" w14:dir="0" w14:sx="0" w14:sy="0" w14:kx="0" w14:ky="0" w14:algn="none">
          <w14:srgbClr w14:val="000000"/>
        </w14:shadow>
      </w:rPr>
    </w:lvl>
    <w:lvl w:ilvl="5">
      <w:start w:val="1"/>
      <w:numFmt w:val="ideographTraditional"/>
      <w:suff w:val="nothing"/>
      <w:lvlText w:val="（%6）"/>
      <w:lvlJc w:val="left"/>
      <w:pPr>
        <w:ind w:left="2495" w:hanging="907"/>
      </w:pPr>
      <w:rPr>
        <w:rFonts w:ascii="標楷體" w:eastAsia="標楷體" w:hAnsi="標楷體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30"/>
        <w:vertAlign w:val="baseline"/>
        <w14:shadow w14:blurRad="0" w14:dist="0" w14:dir="0" w14:sx="0" w14:sy="0" w14:kx="0" w14:ky="0" w14:algn="none">
          <w14:srgbClr w14:val="000000"/>
        </w14:shadow>
      </w:rPr>
    </w:lvl>
    <w:lvl w:ilvl="6">
      <w:start w:val="1"/>
      <w:numFmt w:val="none"/>
      <w:suff w:val="nothing"/>
      <w:lvlText w:val="%7"/>
      <w:lvlJc w:val="left"/>
      <w:pPr>
        <w:ind w:left="1276" w:hanging="1276"/>
      </w:pPr>
    </w:lvl>
    <w:lvl w:ilvl="7">
      <w:start w:val="1"/>
      <w:numFmt w:val="none"/>
      <w:suff w:val="nothing"/>
      <w:lvlText w:val="%8"/>
      <w:lvlJc w:val="left"/>
      <w:pPr>
        <w:ind w:left="1418" w:hanging="1418"/>
      </w:pPr>
    </w:lvl>
    <w:lvl w:ilvl="8">
      <w:start w:val="1"/>
      <w:numFmt w:val="none"/>
      <w:suff w:val="nothing"/>
      <w:lvlText w:val="%9"/>
      <w:lvlJc w:val="left"/>
      <w:pPr>
        <w:ind w:left="1559" w:hanging="1559"/>
      </w:pPr>
    </w:lvl>
  </w:abstractNum>
  <w:abstractNum w:abstractNumId="3" w15:restartNumberingAfterBreak="0">
    <w:nsid w:val="7DD65F2D"/>
    <w:multiLevelType w:val="multilevel"/>
    <w:tmpl w:val="F3C674DA"/>
    <w:styleLink w:val="WW8Num3"/>
    <w:lvl w:ilvl="0">
      <w:start w:val="1"/>
      <w:numFmt w:val="decimal"/>
      <w:lvlText w:val="%1．"/>
      <w:lvlJc w:val="left"/>
      <w:pPr>
        <w:ind w:left="405" w:hanging="405"/>
      </w:pPr>
      <w:rPr>
        <w:rFonts w:ascii="Times New Roman" w:hAnsi="Times New Roman"/>
        <w:b/>
        <w:sz w:val="16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FC56C2"/>
    <w:rsid w:val="005F05A2"/>
    <w:rsid w:val="00B033C0"/>
    <w:rsid w:val="00FC5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76D0D90-026A-4F53-BE88-6A9150F9D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新細明體" w:hAnsi="Liberation Serif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Standard">
    <w:name w:val="Standard"/>
    <w:rPr>
      <w:rFonts w:ascii="標楷體" w:eastAsia="標楷體" w:hAnsi="標楷體" w:cs="Times New Roman"/>
      <w:szCs w:val="20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5">
    <w:name w:val="List"/>
    <w:basedOn w:val="Textbody"/>
    <w:rPr>
      <w:rFonts w:cs="Mangal"/>
    </w:rPr>
  </w:style>
  <w:style w:type="paragraph" w:styleId="a6">
    <w:name w:val="caption"/>
    <w:basedOn w:val="Standard"/>
    <w:next w:val="Standard"/>
    <w:pPr>
      <w:spacing w:before="120" w:after="120"/>
    </w:p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Textbodyindent">
    <w:name w:val="Text body indent"/>
    <w:basedOn w:val="Standard"/>
    <w:pPr>
      <w:spacing w:line="0" w:lineRule="atLeast"/>
      <w:ind w:left="907"/>
      <w:jc w:val="both"/>
    </w:pPr>
    <w:rPr>
      <w:rFonts w:cs="標楷體"/>
      <w:sz w:val="30"/>
    </w:rPr>
  </w:style>
  <w:style w:type="paragraph" w:customStyle="1" w:styleId="a7">
    <w:name w:val="主旨"/>
    <w:basedOn w:val="Standard"/>
    <w:next w:val="Standard"/>
    <w:pPr>
      <w:spacing w:line="480" w:lineRule="exact"/>
      <w:ind w:left="907" w:hanging="907"/>
      <w:jc w:val="both"/>
    </w:pPr>
    <w:rPr>
      <w:rFonts w:cs="標楷體"/>
      <w:sz w:val="30"/>
    </w:rPr>
  </w:style>
  <w:style w:type="paragraph" w:customStyle="1" w:styleId="a8">
    <w:name w:val="正副本"/>
    <w:basedOn w:val="Textbodyindent"/>
    <w:pPr>
      <w:ind w:left="720" w:hanging="720"/>
    </w:pPr>
    <w:rPr>
      <w:sz w:val="24"/>
    </w:rPr>
  </w:style>
  <w:style w:type="paragraph" w:customStyle="1" w:styleId="a9">
    <w:name w:val="受文者"/>
    <w:basedOn w:val="Textbodyindent"/>
    <w:pPr>
      <w:ind w:left="1304" w:hanging="1304"/>
    </w:pPr>
    <w:rPr>
      <w:sz w:val="32"/>
    </w:rPr>
  </w:style>
  <w:style w:type="paragraph" w:customStyle="1" w:styleId="aa">
    <w:name w:val="說明"/>
    <w:basedOn w:val="a7"/>
    <w:next w:val="a"/>
  </w:style>
  <w:style w:type="paragraph" w:customStyle="1" w:styleId="a">
    <w:name w:val="說明條列"/>
    <w:basedOn w:val="Standard"/>
    <w:pPr>
      <w:numPr>
        <w:numId w:val="1"/>
      </w:numPr>
      <w:spacing w:line="480" w:lineRule="exact"/>
      <w:jc w:val="both"/>
    </w:pPr>
    <w:rPr>
      <w:rFonts w:cs="標楷體"/>
      <w:sz w:val="30"/>
    </w:rPr>
  </w:style>
  <w:style w:type="paragraph" w:customStyle="1" w:styleId="ab">
    <w:name w:val="擬辦"/>
    <w:basedOn w:val="aa"/>
    <w:next w:val="a"/>
  </w:style>
  <w:style w:type="paragraph" w:customStyle="1" w:styleId="ac">
    <w:name w:val="公告事項"/>
    <w:basedOn w:val="Textbodyindent"/>
    <w:next w:val="Standard"/>
    <w:pPr>
      <w:spacing w:line="480" w:lineRule="exact"/>
      <w:ind w:left="1531" w:hanging="1531"/>
    </w:pPr>
  </w:style>
  <w:style w:type="paragraph" w:customStyle="1" w:styleId="a0">
    <w:name w:val="公告條列"/>
    <w:basedOn w:val="Standard"/>
    <w:pPr>
      <w:numPr>
        <w:numId w:val="4"/>
      </w:numPr>
      <w:spacing w:line="480" w:lineRule="exact"/>
      <w:jc w:val="both"/>
    </w:pPr>
    <w:rPr>
      <w:sz w:val="30"/>
    </w:rPr>
  </w:style>
  <w:style w:type="paragraph" w:styleId="ad">
    <w:name w:val="footer"/>
    <w:basedOn w:val="Standard"/>
    <w:pPr>
      <w:tabs>
        <w:tab w:val="center" w:pos="4320"/>
        <w:tab w:val="right" w:pos="8640"/>
      </w:tabs>
      <w:snapToGrid w:val="0"/>
    </w:pPr>
    <w:rPr>
      <w:sz w:val="20"/>
    </w:rPr>
  </w:style>
  <w:style w:type="paragraph" w:styleId="ae">
    <w:name w:val="header"/>
    <w:basedOn w:val="Standard"/>
    <w:pPr>
      <w:tabs>
        <w:tab w:val="center" w:pos="4320"/>
        <w:tab w:val="right" w:pos="8640"/>
      </w:tabs>
      <w:snapToGrid w:val="0"/>
    </w:pPr>
    <w:rPr>
      <w:sz w:val="20"/>
    </w:rPr>
  </w:style>
  <w:style w:type="paragraph" w:customStyle="1" w:styleId="af">
    <w:name w:val="姓名"/>
    <w:basedOn w:val="Standard"/>
    <w:next w:val="a"/>
    <w:pPr>
      <w:spacing w:line="480" w:lineRule="exact"/>
      <w:ind w:left="1174" w:hanging="890"/>
    </w:pPr>
    <w:rPr>
      <w:sz w:val="30"/>
    </w:rPr>
  </w:style>
  <w:style w:type="paragraph" w:customStyle="1" w:styleId="af0">
    <w:name w:val="列席者"/>
    <w:basedOn w:val="Standard"/>
    <w:pPr>
      <w:spacing w:line="480" w:lineRule="exact"/>
      <w:ind w:left="1225" w:hanging="1225"/>
      <w:jc w:val="both"/>
    </w:pPr>
    <w:rPr>
      <w:sz w:val="30"/>
    </w:rPr>
  </w:style>
  <w:style w:type="paragraph" w:customStyle="1" w:styleId="af1">
    <w:name w:val="開會"/>
    <w:basedOn w:val="Standard"/>
    <w:next w:val="a"/>
    <w:pPr>
      <w:spacing w:line="480" w:lineRule="exact"/>
      <w:ind w:left="1503" w:hanging="1503"/>
      <w:jc w:val="both"/>
    </w:pPr>
    <w:rPr>
      <w:sz w:val="30"/>
    </w:rPr>
  </w:style>
  <w:style w:type="paragraph" w:customStyle="1" w:styleId="af2">
    <w:name w:val="會辦單位"/>
    <w:basedOn w:val="Standard"/>
    <w:pPr>
      <w:spacing w:line="480" w:lineRule="exact"/>
      <w:ind w:left="5670"/>
    </w:pPr>
    <w:rPr>
      <w:sz w:val="3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標楷體" w:eastAsia="標楷體" w:hAnsi="標楷體" w:cs="標楷體"/>
      <w:b w:val="0"/>
      <w:i w:val="0"/>
      <w:caps w:val="0"/>
      <w:smallCaps w:val="0"/>
      <w:strike w:val="0"/>
      <w:dstrike w:val="0"/>
      <w:outline w:val="0"/>
      <w:vanish w:val="0"/>
      <w:position w:val="0"/>
      <w:sz w:val="3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z6">
    <w:name w:val="WW8Num1z6"/>
    <w:rPr>
      <w:rFonts w:ascii="標楷體" w:eastAsia="標楷體" w:hAnsi="標楷體" w:cs="標楷體"/>
      <w:b w:val="0"/>
      <w:i w:val="0"/>
      <w:caps w:val="0"/>
      <w:smallCaps w:val="0"/>
      <w:strike w:val="0"/>
      <w:dstrike w:val="0"/>
      <w:outline w:val="0"/>
      <w:vanish w:val="0"/>
      <w:color w:val="auto"/>
      <w:position w:val="0"/>
      <w:sz w:val="3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z8">
    <w:name w:val="WW8Num1z8"/>
  </w:style>
  <w:style w:type="character" w:customStyle="1" w:styleId="WW8Num2z0">
    <w:name w:val="WW8Num2z0"/>
    <w:rPr>
      <w:rFonts w:ascii="標楷體" w:eastAsia="標楷體" w:hAnsi="標楷體" w:cs="標楷體"/>
      <w:b w:val="0"/>
      <w:i w:val="0"/>
      <w:caps w:val="0"/>
      <w:smallCaps w:val="0"/>
      <w:strike w:val="0"/>
      <w:dstrike w:val="0"/>
      <w:outline w:val="0"/>
      <w:vanish w:val="0"/>
      <w:position w:val="0"/>
      <w:sz w:val="3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z6">
    <w:name w:val="WW8Num2z6"/>
  </w:style>
  <w:style w:type="character" w:customStyle="1" w:styleId="WW8Num3z0">
    <w:name w:val="WW8Num3z0"/>
    <w:rPr>
      <w:rFonts w:ascii="Times New Roman" w:eastAsia="Times New Roman" w:hAnsi="Times New Roman" w:cs="Times New Roman"/>
      <w:b/>
      <w:sz w:val="16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標楷體" w:eastAsia="標楷體" w:hAnsi="標楷體" w:cs="標楷體"/>
      <w:b w:val="0"/>
      <w:i w:val="0"/>
      <w:caps w:val="0"/>
      <w:smallCaps w:val="0"/>
      <w:strike w:val="0"/>
      <w:dstrike w:val="0"/>
      <w:outline w:val="0"/>
      <w:vanish w:val="0"/>
      <w:position w:val="0"/>
      <w:sz w:val="3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4z6">
    <w:name w:val="WW8Num4z6"/>
  </w:style>
  <w:style w:type="numbering" w:customStyle="1" w:styleId="WW8Num1">
    <w:name w:val="WW8Num1"/>
    <w:basedOn w:val="a4"/>
    <w:pPr>
      <w:numPr>
        <w:numId w:val="1"/>
      </w:numPr>
    </w:pPr>
  </w:style>
  <w:style w:type="numbering" w:customStyle="1" w:styleId="WW8Num2">
    <w:name w:val="WW8Num2"/>
    <w:basedOn w:val="a4"/>
    <w:pPr>
      <w:numPr>
        <w:numId w:val="2"/>
      </w:numPr>
    </w:pPr>
  </w:style>
  <w:style w:type="numbering" w:customStyle="1" w:styleId="WW8Num3">
    <w:name w:val="WW8Num3"/>
    <w:basedOn w:val="a4"/>
    <w:pPr>
      <w:numPr>
        <w:numId w:val="3"/>
      </w:numPr>
    </w:pPr>
  </w:style>
  <w:style w:type="numbering" w:customStyle="1" w:styleId="WW8Num4">
    <w:name w:val="WW8Num4"/>
    <w:basedOn w:val="a4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581</Characters>
  <Application>Microsoft Office Word</Application>
  <DocSecurity>0</DocSecurity>
  <Lines>4</Lines>
  <Paragraphs>1</Paragraphs>
  <ScaleCrop>false</ScaleCrop>
  <Company/>
  <LinksUpToDate>false</LinksUpToDate>
  <CharactersWithSpaces>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附表二</dc:title>
  <dc:creator>Unknown User</dc:creator>
  <cp:lastModifiedBy>user</cp:lastModifiedBy>
  <cp:revision>2</cp:revision>
  <cp:lastPrinted>2002-10-23T09:11:00Z</cp:lastPrinted>
  <dcterms:created xsi:type="dcterms:W3CDTF">2026-08-04T06:01:00Z</dcterms:created>
  <dcterms:modified xsi:type="dcterms:W3CDTF">2026-08-04T06:01:00Z</dcterms:modified>
</cp:coreProperties>
</file>